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1E" w:rsidRDefault="00D25438"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sz w:val="22"/>
          <w:szCs w:val="22"/>
        </w:rPr>
        <w:t xml:space="preserve">In January 2013, </w:t>
      </w:r>
      <w:r w:rsidR="00C01312" w:rsidRPr="00C01312">
        <w:rPr>
          <w:rFonts w:ascii="Arial" w:hAnsi="Arial" w:cs="Arial"/>
          <w:sz w:val="22"/>
          <w:szCs w:val="22"/>
        </w:rPr>
        <w:t>former Australian Federal Police Commissioner Mick Keelty</w:t>
      </w:r>
      <w:r w:rsidR="00C01312" w:rsidRPr="00C01312" w:rsidDel="00E40828">
        <w:rPr>
          <w:rFonts w:ascii="Arial" w:hAnsi="Arial" w:cs="Arial"/>
          <w:sz w:val="22"/>
          <w:szCs w:val="22"/>
        </w:rPr>
        <w:t xml:space="preserve"> </w:t>
      </w:r>
      <w:r w:rsidR="00C01312" w:rsidRPr="00C01312">
        <w:rPr>
          <w:rFonts w:ascii="Arial" w:hAnsi="Arial" w:cs="Arial"/>
          <w:sz w:val="22"/>
          <w:szCs w:val="22"/>
        </w:rPr>
        <w:t xml:space="preserve">commenced the Police and Community Safety Review (PACSR). </w:t>
      </w:r>
      <w:r>
        <w:rPr>
          <w:rFonts w:ascii="Arial" w:hAnsi="Arial" w:cs="Arial"/>
          <w:sz w:val="22"/>
          <w:szCs w:val="22"/>
        </w:rPr>
        <w:t xml:space="preserve">The </w:t>
      </w:r>
      <w:r w:rsidR="00C01312" w:rsidRPr="00C01312">
        <w:rPr>
          <w:rFonts w:ascii="Arial" w:hAnsi="Arial" w:cs="Arial"/>
          <w:sz w:val="22"/>
          <w:szCs w:val="22"/>
        </w:rPr>
        <w:t>PACSR examined the two departments within the portfolio of the Minister for Police and Community Safety - the Queensland Police Service (QPS) and the Department of Community Safety (DCS)</w:t>
      </w:r>
      <w:r w:rsidR="00297650">
        <w:rPr>
          <w:rFonts w:ascii="Arial" w:hAnsi="Arial" w:cs="Arial"/>
          <w:sz w:val="22"/>
          <w:szCs w:val="22"/>
        </w:rPr>
        <w:t>.</w:t>
      </w:r>
    </w:p>
    <w:p w:rsidR="00BF2BFD" w:rsidRDefault="00C01312" w:rsidP="00BF2BFD">
      <w:pPr>
        <w:numPr>
          <w:ilvl w:val="0"/>
          <w:numId w:val="1"/>
        </w:numPr>
        <w:tabs>
          <w:tab w:val="clear" w:pos="720"/>
          <w:tab w:val="num" w:pos="360"/>
        </w:tabs>
        <w:spacing w:before="240"/>
        <w:ind w:left="360"/>
        <w:jc w:val="both"/>
        <w:rPr>
          <w:rFonts w:ascii="Arial" w:hAnsi="Arial" w:cs="Arial"/>
          <w:bCs/>
          <w:spacing w:val="-3"/>
          <w:sz w:val="22"/>
          <w:szCs w:val="22"/>
        </w:rPr>
      </w:pPr>
      <w:r w:rsidRPr="00C01312">
        <w:rPr>
          <w:rFonts w:ascii="Arial" w:hAnsi="Arial" w:cs="Arial"/>
          <w:sz w:val="22"/>
          <w:szCs w:val="22"/>
        </w:rPr>
        <w:t xml:space="preserve">On 10 September 2013, the PACSR final report, titled </w:t>
      </w:r>
      <w:r w:rsidRPr="00C01312">
        <w:rPr>
          <w:rFonts w:ascii="Arial" w:hAnsi="Arial" w:cs="Arial"/>
          <w:i/>
          <w:iCs/>
          <w:sz w:val="22"/>
          <w:szCs w:val="22"/>
        </w:rPr>
        <w:t>‘Sustaining the Unsustainable’</w:t>
      </w:r>
      <w:r w:rsidR="00297650">
        <w:rPr>
          <w:rFonts w:ascii="Arial" w:hAnsi="Arial" w:cs="Arial"/>
          <w:i/>
          <w:iCs/>
          <w:sz w:val="22"/>
          <w:szCs w:val="22"/>
        </w:rPr>
        <w:t>,</w:t>
      </w:r>
      <w:r w:rsidRPr="00C01312">
        <w:rPr>
          <w:rFonts w:ascii="Arial" w:hAnsi="Arial" w:cs="Arial"/>
          <w:sz w:val="22"/>
          <w:szCs w:val="22"/>
        </w:rPr>
        <w:t xml:space="preserve"> was publically released. The report made 127 recommendations, 77 findings and 402 observations</w:t>
      </w:r>
      <w:r>
        <w:rPr>
          <w:rFonts w:ascii="Arial" w:hAnsi="Arial" w:cs="Arial"/>
          <w:sz w:val="22"/>
          <w:szCs w:val="22"/>
        </w:rPr>
        <w:t xml:space="preserve">. </w:t>
      </w:r>
      <w:r w:rsidRPr="00C01312">
        <w:rPr>
          <w:rFonts w:ascii="Arial" w:hAnsi="Arial" w:cs="Arial"/>
          <w:sz w:val="22"/>
          <w:szCs w:val="22"/>
        </w:rPr>
        <w:t>Of the recommendations made, 87 recommendations directly applied to the QPS and the DCS</w:t>
      </w:r>
      <w:r w:rsidR="00B8701E">
        <w:rPr>
          <w:rFonts w:ascii="Arial" w:hAnsi="Arial" w:cs="Arial"/>
          <w:bCs/>
          <w:spacing w:val="-3"/>
          <w:sz w:val="22"/>
          <w:szCs w:val="22"/>
        </w:rPr>
        <w:t>.</w:t>
      </w:r>
    </w:p>
    <w:p w:rsidR="00C01312" w:rsidRPr="00C01312" w:rsidRDefault="00C01312" w:rsidP="00BF2BFD">
      <w:pPr>
        <w:numPr>
          <w:ilvl w:val="0"/>
          <w:numId w:val="1"/>
        </w:numPr>
        <w:tabs>
          <w:tab w:val="clear" w:pos="720"/>
          <w:tab w:val="num" w:pos="360"/>
        </w:tabs>
        <w:spacing w:before="240"/>
        <w:ind w:left="360"/>
        <w:jc w:val="both"/>
        <w:rPr>
          <w:rFonts w:ascii="Arial" w:hAnsi="Arial" w:cs="Arial"/>
          <w:bCs/>
          <w:spacing w:val="-3"/>
          <w:sz w:val="22"/>
          <w:szCs w:val="22"/>
        </w:rPr>
      </w:pPr>
      <w:r w:rsidRPr="00C01312">
        <w:rPr>
          <w:rFonts w:ascii="Arial" w:hAnsi="Arial" w:cs="Arial"/>
          <w:sz w:val="22"/>
          <w:szCs w:val="22"/>
        </w:rPr>
        <w:t xml:space="preserve">Most significantly, </w:t>
      </w:r>
      <w:r w:rsidR="00EE0654">
        <w:rPr>
          <w:rFonts w:ascii="Arial" w:hAnsi="Arial" w:cs="Arial"/>
          <w:sz w:val="22"/>
          <w:szCs w:val="22"/>
        </w:rPr>
        <w:t xml:space="preserve">the </w:t>
      </w:r>
      <w:r w:rsidRPr="00C01312">
        <w:rPr>
          <w:rFonts w:ascii="Arial" w:hAnsi="Arial" w:cs="Arial"/>
          <w:sz w:val="22"/>
          <w:szCs w:val="22"/>
        </w:rPr>
        <w:t xml:space="preserve">PACSR </w:t>
      </w:r>
      <w:r w:rsidR="00EE0654">
        <w:rPr>
          <w:rFonts w:ascii="Arial" w:hAnsi="Arial" w:cs="Arial"/>
          <w:sz w:val="22"/>
          <w:szCs w:val="22"/>
        </w:rPr>
        <w:t xml:space="preserve">report </w:t>
      </w:r>
      <w:r w:rsidRPr="00C01312">
        <w:rPr>
          <w:rFonts w:ascii="Arial" w:hAnsi="Arial" w:cs="Arial"/>
          <w:sz w:val="22"/>
          <w:szCs w:val="22"/>
        </w:rPr>
        <w:t xml:space="preserve">recommended </w:t>
      </w:r>
      <w:r w:rsidR="00EE0654">
        <w:rPr>
          <w:rFonts w:ascii="Arial" w:hAnsi="Arial" w:cs="Arial"/>
          <w:sz w:val="22"/>
          <w:szCs w:val="22"/>
        </w:rPr>
        <w:t xml:space="preserve">the merging of the corporate and business support functions of the DCS and the QPS into </w:t>
      </w:r>
      <w:r w:rsidRPr="00C01312">
        <w:rPr>
          <w:rFonts w:ascii="Arial" w:hAnsi="Arial" w:cs="Arial"/>
          <w:sz w:val="22"/>
          <w:szCs w:val="22"/>
        </w:rPr>
        <w:t>a new portfolio business agency, the Public Safety Business Agency (PSBA), to be headed by a Chief Executive Officer reporting directly to the Minister for Poli</w:t>
      </w:r>
      <w:r w:rsidR="00297650">
        <w:rPr>
          <w:rFonts w:ascii="Arial" w:hAnsi="Arial" w:cs="Arial"/>
          <w:sz w:val="22"/>
          <w:szCs w:val="22"/>
        </w:rPr>
        <w:t>ce, Fire and Emergency Services</w:t>
      </w:r>
      <w:r w:rsidRPr="00C01312">
        <w:rPr>
          <w:rFonts w:ascii="Arial" w:hAnsi="Arial" w:cs="Arial"/>
          <w:sz w:val="22"/>
          <w:szCs w:val="22"/>
        </w:rPr>
        <w:t>.</w:t>
      </w:r>
      <w:r w:rsidR="003A5693">
        <w:rPr>
          <w:rFonts w:ascii="Arial" w:hAnsi="Arial" w:cs="Arial"/>
          <w:sz w:val="22"/>
          <w:szCs w:val="22"/>
        </w:rPr>
        <w:t xml:space="preserve"> </w:t>
      </w:r>
      <w:r w:rsidRPr="00C01312">
        <w:rPr>
          <w:rFonts w:ascii="Arial" w:hAnsi="Arial" w:cs="Arial"/>
          <w:sz w:val="22"/>
          <w:szCs w:val="22"/>
        </w:rPr>
        <w:t>The PSBA</w:t>
      </w:r>
      <w:r w:rsidR="00BF2BFD">
        <w:rPr>
          <w:rFonts w:ascii="Arial" w:hAnsi="Arial" w:cs="Arial"/>
          <w:sz w:val="22"/>
          <w:szCs w:val="22"/>
        </w:rPr>
        <w:t xml:space="preserve"> will be responsible for</w:t>
      </w:r>
      <w:r w:rsidRPr="00C01312">
        <w:rPr>
          <w:rFonts w:ascii="Arial" w:hAnsi="Arial" w:cs="Arial"/>
          <w:sz w:val="22"/>
          <w:szCs w:val="22"/>
        </w:rPr>
        <w:t xml:space="preserve"> all infrastructure, fleet and information and communication technology assets and will manage human resourcing, financial management, legal, policy, media and strategic planning functions for the QPS, the amalgamated Queensland Fire and Emergency Services (QFES) and the newly established Office of the Inspector-General Emergency Management (IGEM).</w:t>
      </w:r>
      <w:r w:rsidR="00BF2BFD">
        <w:rPr>
          <w:rFonts w:ascii="Arial" w:hAnsi="Arial" w:cs="Arial"/>
          <w:sz w:val="22"/>
          <w:szCs w:val="22"/>
        </w:rPr>
        <w:t xml:space="preserve"> The creation of the PSBA will create efficiencies and interoperability</w:t>
      </w:r>
      <w:r w:rsidR="00D25438">
        <w:rPr>
          <w:rFonts w:ascii="Arial" w:hAnsi="Arial" w:cs="Arial"/>
          <w:sz w:val="22"/>
          <w:szCs w:val="22"/>
        </w:rPr>
        <w:t xml:space="preserve"> opportunities</w:t>
      </w:r>
      <w:r w:rsidR="00BF2BFD">
        <w:rPr>
          <w:rFonts w:ascii="Arial" w:hAnsi="Arial" w:cs="Arial"/>
          <w:sz w:val="22"/>
          <w:szCs w:val="22"/>
        </w:rPr>
        <w:t xml:space="preserve"> and allow the </w:t>
      </w:r>
      <w:r w:rsidR="008861DE">
        <w:rPr>
          <w:rFonts w:ascii="Arial" w:hAnsi="Arial" w:cs="Arial"/>
          <w:sz w:val="22"/>
          <w:szCs w:val="22"/>
        </w:rPr>
        <w:t>Police</w:t>
      </w:r>
      <w:r w:rsidR="003A5693">
        <w:rPr>
          <w:rFonts w:ascii="Arial" w:hAnsi="Arial" w:cs="Arial"/>
          <w:sz w:val="22"/>
          <w:szCs w:val="22"/>
        </w:rPr>
        <w:t xml:space="preserve"> and </w:t>
      </w:r>
      <w:r w:rsidR="008861DE">
        <w:rPr>
          <w:rFonts w:ascii="Arial" w:hAnsi="Arial" w:cs="Arial"/>
          <w:sz w:val="22"/>
          <w:szCs w:val="22"/>
        </w:rPr>
        <w:t>Fire</w:t>
      </w:r>
      <w:r w:rsidR="003A5693">
        <w:rPr>
          <w:rFonts w:ascii="Arial" w:hAnsi="Arial" w:cs="Arial"/>
          <w:sz w:val="22"/>
          <w:szCs w:val="22"/>
        </w:rPr>
        <w:t xml:space="preserve"> Commissioners to focus on operational responsibilities</w:t>
      </w:r>
      <w:r w:rsidR="00BF2BFD">
        <w:rPr>
          <w:rFonts w:ascii="Arial" w:hAnsi="Arial" w:cs="Arial"/>
          <w:sz w:val="22"/>
          <w:szCs w:val="22"/>
        </w:rPr>
        <w:t>.</w:t>
      </w:r>
    </w:p>
    <w:p w:rsidR="00C01312" w:rsidRPr="00C01312" w:rsidRDefault="00C01312" w:rsidP="00C01312">
      <w:pPr>
        <w:numPr>
          <w:ilvl w:val="0"/>
          <w:numId w:val="1"/>
        </w:numPr>
        <w:tabs>
          <w:tab w:val="clear" w:pos="720"/>
          <w:tab w:val="num" w:pos="360"/>
        </w:tabs>
        <w:spacing w:before="240"/>
        <w:ind w:left="360"/>
        <w:jc w:val="both"/>
        <w:rPr>
          <w:rFonts w:ascii="Arial" w:hAnsi="Arial" w:cs="Arial"/>
          <w:bCs/>
          <w:spacing w:val="-3"/>
          <w:sz w:val="22"/>
          <w:szCs w:val="22"/>
        </w:rPr>
      </w:pPr>
      <w:r w:rsidRPr="00C01312">
        <w:rPr>
          <w:rFonts w:ascii="Arial" w:hAnsi="Arial" w:cs="Arial"/>
          <w:sz w:val="22"/>
          <w:szCs w:val="22"/>
        </w:rPr>
        <w:t xml:space="preserve">Whilst </w:t>
      </w:r>
      <w:r w:rsidR="003A5693">
        <w:rPr>
          <w:rFonts w:ascii="Arial" w:hAnsi="Arial" w:cs="Arial"/>
          <w:sz w:val="22"/>
          <w:szCs w:val="22"/>
        </w:rPr>
        <w:t xml:space="preserve">machinery of Government changes established </w:t>
      </w:r>
      <w:r w:rsidRPr="00C01312">
        <w:rPr>
          <w:rFonts w:ascii="Arial" w:hAnsi="Arial" w:cs="Arial"/>
          <w:sz w:val="22"/>
          <w:szCs w:val="22"/>
        </w:rPr>
        <w:t xml:space="preserve">the PSBA on 1 November 2013, </w:t>
      </w:r>
      <w:r w:rsidR="00DA1676">
        <w:rPr>
          <w:rFonts w:ascii="Arial" w:hAnsi="Arial" w:cs="Arial"/>
          <w:sz w:val="22"/>
          <w:szCs w:val="22"/>
        </w:rPr>
        <w:t>this Bill</w:t>
      </w:r>
      <w:r w:rsidRPr="00C01312">
        <w:rPr>
          <w:rFonts w:ascii="Arial" w:hAnsi="Arial" w:cs="Arial"/>
          <w:sz w:val="22"/>
          <w:szCs w:val="22"/>
        </w:rPr>
        <w:t xml:space="preserve"> </w:t>
      </w:r>
      <w:r w:rsidR="00DA1676">
        <w:rPr>
          <w:rFonts w:ascii="Arial" w:hAnsi="Arial" w:cs="Arial"/>
          <w:sz w:val="22"/>
          <w:szCs w:val="22"/>
        </w:rPr>
        <w:t xml:space="preserve">will enable the PSBA to be fully operational. </w:t>
      </w:r>
    </w:p>
    <w:p w:rsidR="00C01312" w:rsidRPr="00C01312" w:rsidRDefault="00C01312" w:rsidP="00C01312">
      <w:pPr>
        <w:numPr>
          <w:ilvl w:val="0"/>
          <w:numId w:val="1"/>
        </w:numPr>
        <w:tabs>
          <w:tab w:val="clear" w:pos="720"/>
          <w:tab w:val="num" w:pos="360"/>
        </w:tabs>
        <w:spacing w:before="240"/>
        <w:ind w:left="360"/>
        <w:jc w:val="both"/>
        <w:rPr>
          <w:rFonts w:ascii="Arial" w:hAnsi="Arial" w:cs="Arial"/>
          <w:bCs/>
          <w:spacing w:val="-3"/>
          <w:sz w:val="22"/>
          <w:szCs w:val="22"/>
        </w:rPr>
      </w:pPr>
      <w:r w:rsidRPr="00C01312">
        <w:rPr>
          <w:rFonts w:ascii="Arial" w:hAnsi="Arial" w:cs="Arial"/>
          <w:sz w:val="22"/>
          <w:szCs w:val="22"/>
        </w:rPr>
        <w:t xml:space="preserve">Due to the number and nature of recommendations made by </w:t>
      </w:r>
      <w:r w:rsidR="00297650">
        <w:rPr>
          <w:rFonts w:ascii="Arial" w:hAnsi="Arial" w:cs="Arial"/>
          <w:sz w:val="22"/>
          <w:szCs w:val="22"/>
        </w:rPr>
        <w:t xml:space="preserve">the </w:t>
      </w:r>
      <w:r w:rsidRPr="00C01312">
        <w:rPr>
          <w:rFonts w:ascii="Arial" w:hAnsi="Arial" w:cs="Arial"/>
          <w:sz w:val="22"/>
          <w:szCs w:val="22"/>
        </w:rPr>
        <w:t xml:space="preserve">PACSR, a two stage implementation process will be undertaken. Stage One involves the implementation of the </w:t>
      </w:r>
      <w:r w:rsidR="00297650">
        <w:rPr>
          <w:rFonts w:ascii="Arial" w:hAnsi="Arial" w:cs="Arial"/>
          <w:sz w:val="22"/>
          <w:szCs w:val="22"/>
        </w:rPr>
        <w:t>P</w:t>
      </w:r>
      <w:r w:rsidR="001742BE">
        <w:rPr>
          <w:rFonts w:ascii="Arial" w:hAnsi="Arial" w:cs="Arial"/>
          <w:sz w:val="22"/>
          <w:szCs w:val="22"/>
        </w:rPr>
        <w:t>ublic Safety Business Agency</w:t>
      </w:r>
      <w:r w:rsidR="00297650">
        <w:rPr>
          <w:rFonts w:ascii="Arial" w:hAnsi="Arial" w:cs="Arial"/>
          <w:sz w:val="22"/>
          <w:szCs w:val="22"/>
        </w:rPr>
        <w:t xml:space="preserve"> Bill 2014 which</w:t>
      </w:r>
      <w:r w:rsidRPr="00C01312">
        <w:rPr>
          <w:rFonts w:ascii="Arial" w:hAnsi="Arial" w:cs="Arial"/>
          <w:sz w:val="22"/>
          <w:szCs w:val="22"/>
        </w:rPr>
        <w:t xml:space="preserve"> prioritises the legislative amendments required to achieve</w:t>
      </w:r>
      <w:r w:rsidR="00DA1676">
        <w:rPr>
          <w:rFonts w:ascii="Arial" w:hAnsi="Arial" w:cs="Arial"/>
          <w:sz w:val="22"/>
          <w:szCs w:val="22"/>
        </w:rPr>
        <w:t xml:space="preserve"> full operability of the PSBA</w:t>
      </w:r>
      <w:r>
        <w:rPr>
          <w:rFonts w:ascii="Arial" w:hAnsi="Arial" w:cs="Arial"/>
          <w:sz w:val="22"/>
          <w:szCs w:val="22"/>
        </w:rPr>
        <w:t>.</w:t>
      </w:r>
    </w:p>
    <w:p w:rsidR="00B8701E" w:rsidRPr="00297650" w:rsidRDefault="00297650" w:rsidP="00C01312">
      <w:pPr>
        <w:numPr>
          <w:ilvl w:val="0"/>
          <w:numId w:val="1"/>
        </w:numPr>
        <w:tabs>
          <w:tab w:val="clear" w:pos="720"/>
          <w:tab w:val="num" w:pos="360"/>
        </w:tabs>
        <w:spacing w:before="240"/>
        <w:ind w:left="360"/>
        <w:jc w:val="both"/>
        <w:rPr>
          <w:rFonts w:ascii="Arial" w:hAnsi="Arial" w:cs="Arial"/>
          <w:bCs/>
          <w:spacing w:val="-3"/>
          <w:sz w:val="22"/>
          <w:szCs w:val="22"/>
        </w:rPr>
      </w:pPr>
      <w:r w:rsidRPr="00297650">
        <w:rPr>
          <w:rFonts w:ascii="Arial" w:hAnsi="Arial" w:cs="Arial"/>
          <w:sz w:val="22"/>
          <w:szCs w:val="22"/>
        </w:rPr>
        <w:t xml:space="preserve">Stage Two will be considered after </w:t>
      </w:r>
      <w:r w:rsidR="00DA1676">
        <w:rPr>
          <w:rFonts w:ascii="Arial" w:hAnsi="Arial" w:cs="Arial"/>
          <w:sz w:val="22"/>
          <w:szCs w:val="22"/>
        </w:rPr>
        <w:t>the Bill is enacted</w:t>
      </w:r>
      <w:r w:rsidRPr="00297650">
        <w:rPr>
          <w:rFonts w:ascii="Arial" w:hAnsi="Arial" w:cs="Arial"/>
          <w:sz w:val="22"/>
          <w:szCs w:val="22"/>
        </w:rPr>
        <w:t xml:space="preserve"> and will implement any remaining recommendations of the PACSR; </w:t>
      </w:r>
      <w:r>
        <w:rPr>
          <w:rFonts w:ascii="Arial" w:hAnsi="Arial" w:cs="Arial"/>
          <w:sz w:val="22"/>
          <w:szCs w:val="22"/>
        </w:rPr>
        <w:t>address</w:t>
      </w:r>
      <w:r w:rsidRPr="00297650">
        <w:rPr>
          <w:rFonts w:ascii="Arial" w:hAnsi="Arial" w:cs="Arial"/>
          <w:sz w:val="22"/>
          <w:szCs w:val="22"/>
        </w:rPr>
        <w:t xml:space="preserve"> unanticipated issues that arise through Stage One</w:t>
      </w:r>
      <w:r>
        <w:rPr>
          <w:rFonts w:ascii="Arial" w:hAnsi="Arial" w:cs="Arial"/>
          <w:sz w:val="22"/>
          <w:szCs w:val="22"/>
        </w:rPr>
        <w:t xml:space="preserve"> and effect </w:t>
      </w:r>
      <w:r w:rsidRPr="00297650">
        <w:rPr>
          <w:rFonts w:ascii="Arial" w:hAnsi="Arial" w:cs="Arial"/>
          <w:sz w:val="22"/>
          <w:szCs w:val="22"/>
        </w:rPr>
        <w:t>amendments to progress the Government’s renewal and reform agenda (Commission of Audit)</w:t>
      </w:r>
      <w:r>
        <w:rPr>
          <w:rFonts w:ascii="Arial" w:hAnsi="Arial" w:cs="Arial"/>
          <w:sz w:val="22"/>
          <w:szCs w:val="22"/>
        </w:rPr>
        <w:t>.</w:t>
      </w:r>
    </w:p>
    <w:p w:rsidR="00B8701E" w:rsidRPr="00CE6FBA" w:rsidRDefault="00B8701E"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approved</w:t>
      </w:r>
      <w:r>
        <w:rPr>
          <w:rFonts w:ascii="Arial" w:hAnsi="Arial" w:cs="Arial"/>
          <w:sz w:val="22"/>
          <w:szCs w:val="22"/>
        </w:rPr>
        <w:t xml:space="preserve"> </w:t>
      </w:r>
      <w:r w:rsidR="00C01312">
        <w:rPr>
          <w:rFonts w:ascii="Arial" w:hAnsi="Arial" w:cs="Arial"/>
          <w:sz w:val="22"/>
          <w:szCs w:val="22"/>
        </w:rPr>
        <w:t>the introduction of the P</w:t>
      </w:r>
      <w:r w:rsidR="001742BE">
        <w:rPr>
          <w:rFonts w:ascii="Arial" w:hAnsi="Arial" w:cs="Arial"/>
          <w:sz w:val="22"/>
          <w:szCs w:val="22"/>
        </w:rPr>
        <w:t>ublic Safety Business Agency</w:t>
      </w:r>
      <w:r w:rsidR="00C01312">
        <w:rPr>
          <w:rFonts w:ascii="Arial" w:hAnsi="Arial" w:cs="Arial"/>
          <w:sz w:val="22"/>
          <w:szCs w:val="22"/>
        </w:rPr>
        <w:t xml:space="preserve"> Bill 2014 into the Legislative Assembly</w:t>
      </w:r>
      <w:r>
        <w:rPr>
          <w:rFonts w:ascii="Arial" w:hAnsi="Arial" w:cs="Arial"/>
          <w:sz w:val="22"/>
          <w:szCs w:val="22"/>
        </w:rPr>
        <w:t>.</w:t>
      </w:r>
    </w:p>
    <w:p w:rsidR="00B8701E" w:rsidRPr="00C07656" w:rsidRDefault="00B8701E" w:rsidP="00262B53">
      <w:pPr>
        <w:keepNext/>
        <w:numPr>
          <w:ilvl w:val="0"/>
          <w:numId w:val="1"/>
        </w:numPr>
        <w:tabs>
          <w:tab w:val="clear" w:pos="720"/>
          <w:tab w:val="num" w:pos="360"/>
        </w:tabs>
        <w:spacing w:before="360"/>
        <w:ind w:left="357" w:hanging="357"/>
        <w:jc w:val="both"/>
        <w:rPr>
          <w:rFonts w:ascii="Arial" w:hAnsi="Arial" w:cs="Arial"/>
          <w:sz w:val="22"/>
          <w:szCs w:val="22"/>
        </w:rPr>
      </w:pPr>
      <w:r w:rsidRPr="00C07656">
        <w:rPr>
          <w:rFonts w:ascii="Arial" w:hAnsi="Arial" w:cs="Arial"/>
          <w:i/>
          <w:sz w:val="22"/>
          <w:szCs w:val="22"/>
          <w:u w:val="single"/>
        </w:rPr>
        <w:t>Attachments</w:t>
      </w:r>
    </w:p>
    <w:p w:rsidR="00B8701E" w:rsidRDefault="000C7211" w:rsidP="00D6589B">
      <w:pPr>
        <w:numPr>
          <w:ilvl w:val="0"/>
          <w:numId w:val="2"/>
        </w:numPr>
        <w:spacing w:before="120"/>
        <w:ind w:left="811"/>
        <w:jc w:val="both"/>
        <w:rPr>
          <w:rFonts w:ascii="Arial" w:hAnsi="Arial" w:cs="Arial"/>
          <w:sz w:val="22"/>
          <w:szCs w:val="22"/>
        </w:rPr>
      </w:pPr>
      <w:hyperlink r:id="rId7" w:history="1">
        <w:r w:rsidR="001742BE" w:rsidRPr="00976053">
          <w:rPr>
            <w:rStyle w:val="Hyperlink"/>
            <w:rFonts w:ascii="Arial" w:hAnsi="Arial" w:cs="Arial"/>
            <w:sz w:val="22"/>
            <w:szCs w:val="22"/>
          </w:rPr>
          <w:t xml:space="preserve">Public Safety Business Agency </w:t>
        </w:r>
        <w:r w:rsidR="00C01312" w:rsidRPr="00976053">
          <w:rPr>
            <w:rStyle w:val="Hyperlink"/>
            <w:rFonts w:ascii="Arial" w:hAnsi="Arial" w:cs="Arial"/>
            <w:sz w:val="22"/>
            <w:szCs w:val="22"/>
          </w:rPr>
          <w:t>Bill 2014</w:t>
        </w:r>
      </w:hyperlink>
    </w:p>
    <w:p w:rsidR="00B8701E" w:rsidRPr="00770B2E" w:rsidRDefault="000C7211" w:rsidP="00D6589B">
      <w:pPr>
        <w:numPr>
          <w:ilvl w:val="0"/>
          <w:numId w:val="2"/>
        </w:numPr>
        <w:spacing w:before="120"/>
        <w:ind w:left="811"/>
        <w:jc w:val="both"/>
        <w:rPr>
          <w:rFonts w:ascii="Arial" w:hAnsi="Arial" w:cs="Arial"/>
          <w:sz w:val="22"/>
          <w:szCs w:val="22"/>
        </w:rPr>
      </w:pPr>
      <w:hyperlink r:id="rId8" w:history="1">
        <w:r w:rsidR="00262B53" w:rsidRPr="00976053">
          <w:rPr>
            <w:rStyle w:val="Hyperlink"/>
            <w:rFonts w:ascii="Arial" w:hAnsi="Arial" w:cs="Arial"/>
            <w:sz w:val="22"/>
            <w:szCs w:val="22"/>
          </w:rPr>
          <w:t>Explanatory Notes</w:t>
        </w:r>
      </w:hyperlink>
    </w:p>
    <w:sectPr w:rsidR="00B8701E" w:rsidRPr="00770B2E" w:rsidSect="00262B53">
      <w:headerReference w:type="default" r:id="rId9"/>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D92" w:rsidRDefault="00913D92" w:rsidP="00D6589B">
      <w:r>
        <w:separator/>
      </w:r>
    </w:p>
  </w:endnote>
  <w:endnote w:type="continuationSeparator" w:id="0">
    <w:p w:rsidR="00913D92" w:rsidRDefault="00913D92"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D92" w:rsidRDefault="00913D92" w:rsidP="00D6589B">
      <w:r>
        <w:separator/>
      </w:r>
    </w:p>
  </w:footnote>
  <w:footnote w:type="continuationSeparator" w:id="0">
    <w:p w:rsidR="00913D92" w:rsidRDefault="00913D92"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53" w:rsidRPr="00D75134" w:rsidRDefault="00262B53"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262B53" w:rsidRPr="00D75134" w:rsidRDefault="00262B53"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262B53" w:rsidRPr="001E209B" w:rsidRDefault="00262B53" w:rsidP="00D6589B">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February 2014</w:t>
    </w:r>
  </w:p>
  <w:p w:rsidR="00262B53" w:rsidRDefault="00262B53" w:rsidP="00D6589B">
    <w:pPr>
      <w:pStyle w:val="Header"/>
      <w:spacing w:before="120"/>
      <w:rPr>
        <w:rFonts w:ascii="Arial" w:hAnsi="Arial" w:cs="Arial"/>
        <w:b/>
        <w:sz w:val="22"/>
        <w:szCs w:val="22"/>
        <w:u w:val="single"/>
      </w:rPr>
    </w:pPr>
    <w:r>
      <w:rPr>
        <w:rFonts w:ascii="Arial" w:hAnsi="Arial" w:cs="Arial"/>
        <w:b/>
        <w:sz w:val="22"/>
        <w:szCs w:val="22"/>
        <w:u w:val="single"/>
      </w:rPr>
      <w:t>Public Safety Business Agency Bill 2014</w:t>
    </w:r>
  </w:p>
  <w:p w:rsidR="00262B53" w:rsidRDefault="00262B53" w:rsidP="00D6589B">
    <w:pPr>
      <w:pStyle w:val="Header"/>
      <w:spacing w:before="120"/>
      <w:rPr>
        <w:rFonts w:ascii="Arial" w:hAnsi="Arial" w:cs="Arial"/>
        <w:b/>
        <w:sz w:val="22"/>
        <w:szCs w:val="22"/>
        <w:u w:val="single"/>
      </w:rPr>
    </w:pPr>
    <w:r>
      <w:rPr>
        <w:rFonts w:ascii="Arial" w:hAnsi="Arial" w:cs="Arial"/>
        <w:b/>
        <w:sz w:val="22"/>
        <w:szCs w:val="22"/>
        <w:u w:val="single"/>
      </w:rPr>
      <w:t>Minister for Police, Fire and Emergency Services</w:t>
    </w:r>
  </w:p>
  <w:p w:rsidR="00262B53" w:rsidRDefault="00262B53"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426F98"/>
    <w:multiLevelType w:val="hybridMultilevel"/>
    <w:tmpl w:val="EFF087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D8"/>
    <w:rsid w:val="00005A0C"/>
    <w:rsid w:val="000430DD"/>
    <w:rsid w:val="00080F8F"/>
    <w:rsid w:val="0008204E"/>
    <w:rsid w:val="000C7211"/>
    <w:rsid w:val="000E0F45"/>
    <w:rsid w:val="00106648"/>
    <w:rsid w:val="00134CDE"/>
    <w:rsid w:val="00140936"/>
    <w:rsid w:val="00163BAE"/>
    <w:rsid w:val="001742BE"/>
    <w:rsid w:val="001E209B"/>
    <w:rsid w:val="001F5536"/>
    <w:rsid w:val="0021344B"/>
    <w:rsid w:val="00262B53"/>
    <w:rsid w:val="00297650"/>
    <w:rsid w:val="00355B6B"/>
    <w:rsid w:val="0036602D"/>
    <w:rsid w:val="003A5693"/>
    <w:rsid w:val="003B5871"/>
    <w:rsid w:val="00476EBC"/>
    <w:rsid w:val="004D24BB"/>
    <w:rsid w:val="004E3AE1"/>
    <w:rsid w:val="00501C66"/>
    <w:rsid w:val="00543986"/>
    <w:rsid w:val="007028F5"/>
    <w:rsid w:val="0072661A"/>
    <w:rsid w:val="00732E22"/>
    <w:rsid w:val="00770B2E"/>
    <w:rsid w:val="007768C9"/>
    <w:rsid w:val="00796BE9"/>
    <w:rsid w:val="007E0BDE"/>
    <w:rsid w:val="0086458E"/>
    <w:rsid w:val="008861DE"/>
    <w:rsid w:val="008A4523"/>
    <w:rsid w:val="008F44CD"/>
    <w:rsid w:val="00913D92"/>
    <w:rsid w:val="00976053"/>
    <w:rsid w:val="009A1F5D"/>
    <w:rsid w:val="00A527A5"/>
    <w:rsid w:val="00A52D49"/>
    <w:rsid w:val="00AD0934"/>
    <w:rsid w:val="00AF5667"/>
    <w:rsid w:val="00B65C8D"/>
    <w:rsid w:val="00B8701E"/>
    <w:rsid w:val="00B9649C"/>
    <w:rsid w:val="00BA22AA"/>
    <w:rsid w:val="00BF2BFD"/>
    <w:rsid w:val="00C01312"/>
    <w:rsid w:val="00C07656"/>
    <w:rsid w:val="00C74B3E"/>
    <w:rsid w:val="00CB62E2"/>
    <w:rsid w:val="00CD11EB"/>
    <w:rsid w:val="00CE6FBA"/>
    <w:rsid w:val="00CF0D8A"/>
    <w:rsid w:val="00D20339"/>
    <w:rsid w:val="00D25438"/>
    <w:rsid w:val="00D6589B"/>
    <w:rsid w:val="00D75134"/>
    <w:rsid w:val="00DA1676"/>
    <w:rsid w:val="00DB6FE7"/>
    <w:rsid w:val="00DE61EC"/>
    <w:rsid w:val="00EB57D8"/>
    <w:rsid w:val="00EE0654"/>
    <w:rsid w:val="00F1088E"/>
    <w:rsid w:val="00F10DF9"/>
    <w:rsid w:val="00F12DBD"/>
    <w:rsid w:val="00F32948"/>
    <w:rsid w:val="00F64D67"/>
    <w:rsid w:val="00FA05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589B"/>
    <w:pPr>
      <w:tabs>
        <w:tab w:val="center" w:pos="4513"/>
        <w:tab w:val="right" w:pos="9026"/>
      </w:tabs>
    </w:pPr>
    <w:rPr>
      <w:rFonts w:ascii="Calibri" w:hAnsi="Calibri"/>
      <w:color w:val="auto"/>
      <w:sz w:val="20"/>
      <w:lang w:val="x-none" w:eastAsia="x-none"/>
    </w:rPr>
  </w:style>
  <w:style w:type="character" w:customStyle="1" w:styleId="HeaderChar">
    <w:name w:val="Header Char"/>
    <w:link w:val="Header"/>
    <w:locked/>
    <w:rsid w:val="00D6589B"/>
    <w:rPr>
      <w:rFonts w:cs="Times New Roman"/>
    </w:rPr>
  </w:style>
  <w:style w:type="paragraph" w:styleId="Footer">
    <w:name w:val="footer"/>
    <w:basedOn w:val="Normal"/>
    <w:link w:val="FooterChar"/>
    <w:semiHidden/>
    <w:rsid w:val="00D6589B"/>
    <w:pPr>
      <w:tabs>
        <w:tab w:val="center" w:pos="4513"/>
        <w:tab w:val="right" w:pos="9026"/>
      </w:tabs>
    </w:pPr>
    <w:rPr>
      <w:rFonts w:ascii="Calibri" w:hAnsi="Calibri"/>
      <w:color w:val="auto"/>
      <w:sz w:val="20"/>
      <w:lang w:val="x-none" w:eastAsia="x-none"/>
    </w:rPr>
  </w:style>
  <w:style w:type="character" w:customStyle="1" w:styleId="FooterChar">
    <w:name w:val="Footer Char"/>
    <w:link w:val="Footer"/>
    <w:semiHidden/>
    <w:locked/>
    <w:rsid w:val="00D6589B"/>
    <w:rPr>
      <w:rFonts w:cs="Times New Roman"/>
    </w:rPr>
  </w:style>
  <w:style w:type="paragraph" w:styleId="BalloonText">
    <w:name w:val="Balloon Text"/>
    <w:basedOn w:val="Normal"/>
    <w:link w:val="BalloonTextChar"/>
    <w:semiHidden/>
    <w:rsid w:val="00D6589B"/>
    <w:rPr>
      <w:rFonts w:ascii="Tahoma" w:hAnsi="Tahoma"/>
      <w:color w:val="auto"/>
      <w:sz w:val="16"/>
      <w:szCs w:val="16"/>
      <w:lang w:val="x-none" w:eastAsia="x-none"/>
    </w:rPr>
  </w:style>
  <w:style w:type="character" w:customStyle="1" w:styleId="BalloonTextChar">
    <w:name w:val="Balloon Text Char"/>
    <w:link w:val="BalloonText"/>
    <w:semiHidden/>
    <w:locked/>
    <w:rsid w:val="00D6589B"/>
    <w:rPr>
      <w:rFonts w:ascii="Tahoma" w:hAnsi="Tahoma" w:cs="Tahoma"/>
      <w:sz w:val="16"/>
      <w:szCs w:val="16"/>
    </w:rPr>
  </w:style>
  <w:style w:type="character" w:styleId="Hyperlink">
    <w:name w:val="Hyperlink"/>
    <w:rsid w:val="009760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2098</Characters>
  <Application>Microsoft Office Word</Application>
  <DocSecurity>0</DocSecurity>
  <Lines>33</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2442</CharactersWithSpaces>
  <SharedDoc>false</SharedDoc>
  <HyperlinkBase>https://www.cabinet.qld.gov.au/documents/2014/Feb/PSBA Bill/</HyperlinkBase>
  <HLinks>
    <vt:vector size="12" baseType="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2014-04-04T06:28:00Z</cp:lastPrinted>
  <dcterms:created xsi:type="dcterms:W3CDTF">2017-10-25T01:14:00Z</dcterms:created>
  <dcterms:modified xsi:type="dcterms:W3CDTF">2018-03-06T01:24:00Z</dcterms:modified>
  <cp:category>Public_Service,Police,Emergency_Services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